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74" w:rsidRPr="00E5196B" w:rsidRDefault="00B47374" w:rsidP="006570F6">
      <w:pPr>
        <w:pStyle w:val="NormalWeb"/>
        <w:spacing w:before="0" w:beforeAutospacing="0" w:after="0" w:afterAutospacing="0"/>
        <w:ind w:left="-284" w:right="-613"/>
        <w:jc w:val="both"/>
      </w:pPr>
      <w:bookmarkStart w:id="0" w:name="_GoBack"/>
      <w:r w:rsidRPr="00E5196B">
        <w:rPr>
          <w:rStyle w:val="Gl"/>
          <w:lang w:val="en-GB"/>
        </w:rPr>
        <w:t xml:space="preserve">THE </w:t>
      </w:r>
      <w:r w:rsidRPr="00E5196B">
        <w:rPr>
          <w:rStyle w:val="Gl"/>
        </w:rPr>
        <w:t>MARITIME FACULTY</w:t>
      </w:r>
    </w:p>
    <w:p w:rsidR="00B47374" w:rsidRPr="00E5196B" w:rsidRDefault="00B47374" w:rsidP="006570F6">
      <w:pPr>
        <w:pStyle w:val="NormalWeb"/>
        <w:spacing w:before="0" w:beforeAutospacing="0" w:after="0" w:afterAutospacing="0"/>
        <w:ind w:left="-284" w:right="-613"/>
        <w:jc w:val="both"/>
        <w:rPr>
          <w:rStyle w:val="Gl"/>
        </w:rPr>
      </w:pPr>
    </w:p>
    <w:p w:rsidR="00B47374" w:rsidRPr="00E5196B" w:rsidRDefault="00B47374" w:rsidP="006570F6">
      <w:pPr>
        <w:pStyle w:val="NormalWeb"/>
        <w:spacing w:before="0" w:beforeAutospacing="0" w:after="0" w:afterAutospacing="0"/>
        <w:ind w:left="-284" w:right="-613"/>
        <w:jc w:val="both"/>
      </w:pPr>
      <w:r w:rsidRPr="00E5196B">
        <w:rPr>
          <w:rStyle w:val="Gl"/>
        </w:rPr>
        <w:t>OUR HISTORY</w:t>
      </w:r>
    </w:p>
    <w:p w:rsidR="00B47374" w:rsidRPr="00E5196B" w:rsidRDefault="00B47374" w:rsidP="006570F6">
      <w:pPr>
        <w:pStyle w:val="NormalWeb"/>
        <w:spacing w:before="0" w:beforeAutospacing="0" w:after="0" w:afterAutospacing="0"/>
        <w:ind w:left="-284" w:right="-613"/>
        <w:jc w:val="both"/>
      </w:pPr>
      <w:r w:rsidRPr="00E5196B">
        <w:rPr>
          <w:rStyle w:val="Gl"/>
        </w:rPr>
        <w:t> </w:t>
      </w:r>
    </w:p>
    <w:p w:rsidR="00B47374" w:rsidRPr="00E5196B" w:rsidRDefault="00B47374" w:rsidP="006570F6">
      <w:pPr>
        <w:pStyle w:val="NormalWeb"/>
        <w:spacing w:before="0" w:beforeAutospacing="0" w:after="0" w:afterAutospacing="0"/>
        <w:ind w:left="-284" w:right="-613"/>
        <w:jc w:val="both"/>
      </w:pPr>
      <w:r w:rsidRPr="00E5196B">
        <w:rPr>
          <w:rStyle w:val="Gl"/>
        </w:rPr>
        <w:t> </w:t>
      </w:r>
    </w:p>
    <w:p w:rsidR="00B47374" w:rsidRPr="00E5196B" w:rsidRDefault="00B47374" w:rsidP="006570F6">
      <w:pPr>
        <w:pStyle w:val="NormalWeb"/>
        <w:spacing w:before="0" w:beforeAutospacing="0" w:after="0" w:afterAutospacing="0" w:line="276" w:lineRule="auto"/>
        <w:ind w:left="-284" w:right="-613"/>
        <w:jc w:val="both"/>
      </w:pPr>
      <w:r w:rsidRPr="00E5196B">
        <w:t>The Program started education with the title of “School of Maritime Business and Management” in the body of Dokuz Eylül University in 1988 as the first higher education program in Turkey concerning maritime business administration and in 200</w:t>
      </w:r>
      <w:r w:rsidR="002551E1" w:rsidRPr="00E5196B">
        <w:t>9</w:t>
      </w:r>
      <w:r w:rsidRPr="00E5196B">
        <w:t xml:space="preserve">, it was retitled </w:t>
      </w:r>
      <w:r w:rsidRPr="00E5196B">
        <w:rPr>
          <w:lang w:val="en-GB"/>
        </w:rPr>
        <w:t xml:space="preserve">as </w:t>
      </w:r>
      <w:r w:rsidRPr="00E5196B">
        <w:t>“Maritime Faculty”. With the main purpose of serving the maritime interests of our country, the faculty aims to have well-trained graduates in maritime, transportation, and logistics sectors in international standards. In addition to national and international scientific activities and studies, many projects, vocational courses, and sectoral training programs are carried out by the faculty. </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pPr>
      <w:r w:rsidRPr="00E5196B">
        <w:rPr>
          <w:rStyle w:val="Gl"/>
        </w:rPr>
        <w:t xml:space="preserve">OUR </w:t>
      </w:r>
      <w:r w:rsidR="002551E1" w:rsidRPr="00E5196B">
        <w:rPr>
          <w:rStyle w:val="Gl"/>
        </w:rPr>
        <w:t>AIM</w:t>
      </w:r>
      <w:r w:rsidRPr="00E5196B">
        <w:rPr>
          <w:rStyle w:val="Gl"/>
        </w:rPr>
        <w:t> </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2551E1">
      <w:pPr>
        <w:pStyle w:val="NormalWeb"/>
        <w:spacing w:before="0" w:beforeAutospacing="0" w:after="0" w:afterAutospacing="0" w:line="276" w:lineRule="auto"/>
        <w:ind w:left="-284" w:right="-613"/>
        <w:jc w:val="both"/>
      </w:pPr>
      <w:r w:rsidRPr="00E5196B">
        <w:t>The main purpose of the Maritime Faculty is to support the national maritime interests by training those who are to be employed in the administrative and technical bodies of national and international organizations. In line with Turkey’s interest and benefits; providing undergraduate and graduate education and training services in the fields of logistics, transportation, engineering, and business administration with total quality, safety, security, and environmental management philosophy, training officers for the maritime trade fleet, undertaking scientific studies in related disciplines, undertaking the tasks of providing training and consultancy services to stakeholders and society in these areas are among the main objectives of the Maritime Faculty.</w:t>
      </w:r>
      <w:r w:rsidR="002551E1" w:rsidRPr="00E5196B">
        <w:t xml:space="preserve"> </w:t>
      </w:r>
      <w:r w:rsidRPr="00E5196B">
        <w:t>To educate students as individuals who are researchers, inquisitive, aware of social responsibility, confident, team-oriented, have leadership skills, learn lifelong, think analytically and practice those, have marine manners, traditions, and customs, to ensure the participation of all employees and to improve the working conditions are all among the Maritime Faculty’s primary purposes. The faculty aims excellence in maritime education and to be a pioneer in science.</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pPr>
    </w:p>
    <w:p w:rsidR="00B47374" w:rsidRPr="00E5196B" w:rsidRDefault="002551E1" w:rsidP="006570F6">
      <w:pPr>
        <w:pStyle w:val="NormalWeb"/>
        <w:spacing w:before="0" w:beforeAutospacing="0" w:after="0" w:afterAutospacing="0"/>
        <w:ind w:left="-284" w:right="-613"/>
        <w:jc w:val="both"/>
        <w:rPr>
          <w:b/>
          <w:bCs/>
        </w:rPr>
      </w:pPr>
      <w:r w:rsidRPr="00E5196B">
        <w:rPr>
          <w:b/>
          <w:bCs/>
        </w:rPr>
        <w:t>FEATURED</w:t>
      </w:r>
      <w:r w:rsidR="00B47374" w:rsidRPr="00E5196B">
        <w:rPr>
          <w:b/>
          <w:bCs/>
        </w:rPr>
        <w:t xml:space="preserve"> EDUCATION PROGRAMS</w:t>
      </w:r>
    </w:p>
    <w:p w:rsidR="001558AF" w:rsidRPr="00E5196B" w:rsidRDefault="001558AF"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rPr>
          <w:b/>
          <w:bCs/>
        </w:rPr>
      </w:pPr>
      <w:r w:rsidRPr="00E5196B">
        <w:rPr>
          <w:rStyle w:val="Gl"/>
          <w:b w:val="0"/>
          <w:bCs w:val="0"/>
        </w:rPr>
        <w:t>Minor Program Opportunities, Erasmus + Farabi Exchange Programs, International Academic Cooperation</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pPr>
    </w:p>
    <w:p w:rsidR="001558AF" w:rsidRPr="00E5196B" w:rsidRDefault="001558AF" w:rsidP="006570F6">
      <w:pPr>
        <w:pStyle w:val="NormalWeb"/>
        <w:spacing w:before="0" w:beforeAutospacing="0" w:after="0" w:afterAutospacing="0"/>
        <w:ind w:right="-613"/>
        <w:jc w:val="both"/>
        <w:rPr>
          <w:rStyle w:val="Gl"/>
        </w:rPr>
      </w:pPr>
    </w:p>
    <w:p w:rsidR="00B47374" w:rsidRPr="00E5196B" w:rsidRDefault="006570F6" w:rsidP="006570F6">
      <w:pPr>
        <w:pStyle w:val="NormalWeb"/>
        <w:spacing w:before="0" w:beforeAutospacing="0" w:after="0" w:afterAutospacing="0"/>
        <w:ind w:left="-284" w:right="-613"/>
        <w:jc w:val="both"/>
        <w:rPr>
          <w:rStyle w:val="Gl"/>
        </w:rPr>
      </w:pPr>
      <w:r w:rsidRPr="00E5196B">
        <w:rPr>
          <w:rStyle w:val="Gl"/>
          <w:lang w:val="en-GB"/>
        </w:rPr>
        <w:t xml:space="preserve">*THE </w:t>
      </w:r>
      <w:r w:rsidR="00B47374" w:rsidRPr="00E5196B">
        <w:rPr>
          <w:rStyle w:val="Gl"/>
        </w:rPr>
        <w:t>DEPARTMENT OF MARINE TRANSPORTATION ENGINEERING</w:t>
      </w:r>
    </w:p>
    <w:p w:rsidR="001558AF" w:rsidRPr="00E5196B" w:rsidRDefault="001558AF"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The Department of Marine Transportation Engineering aims to educate students in accordance with the curricula of the International Maritime Organization (IMO) A-II / 1 and A-II / 2 Education Standards and to train staff in the maritime sector to work in the world shipping industry at the end of this training.</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Department of Marine Transportation Engineering offers 100% English language training. 1-year preparatory program in English is obligatory. The course-passing system is applied in education and training. The relative grading system is applied.</w:t>
      </w:r>
    </w:p>
    <w:p w:rsidR="00B47374" w:rsidRPr="00E5196B" w:rsidRDefault="00B47374" w:rsidP="006570F6">
      <w:pPr>
        <w:pStyle w:val="NormalWeb"/>
        <w:spacing w:before="0" w:beforeAutospacing="0" w:after="0" w:afterAutospacing="0" w:line="276" w:lineRule="auto"/>
        <w:ind w:left="-284" w:right="-613"/>
        <w:jc w:val="both"/>
      </w:pPr>
    </w:p>
    <w:p w:rsidR="00B47374" w:rsidRPr="00E5196B" w:rsidRDefault="00B47374" w:rsidP="006570F6">
      <w:pPr>
        <w:pStyle w:val="NormalWeb"/>
        <w:spacing w:before="0" w:beforeAutospacing="0" w:after="0" w:afterAutospacing="0"/>
        <w:ind w:left="-284" w:right="-613"/>
        <w:jc w:val="both"/>
      </w:pPr>
      <w:r w:rsidRPr="00E5196B">
        <w:rPr>
          <w:rStyle w:val="Gl"/>
        </w:rPr>
        <w:t>Technical Facilities of Marine Transportation Engineering</w:t>
      </w:r>
    </w:p>
    <w:p w:rsidR="001558AF" w:rsidRPr="00E5196B" w:rsidRDefault="001558AF"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rPr>
          <w:lang w:val="en-GB"/>
        </w:rPr>
      </w:pPr>
      <w:r w:rsidRPr="00E5196B">
        <w:t>Shipping, Navigational Aids, Meteorology, Electronic Navigation, and Navigation Laboratories, Bridge Port Modeling and Bridge Ship Maneuvering Simulators, Fire and Fire Fighting, Life Saving Vehicles and Survival Training Centers at Sea, Watercraft Maintenance and Accommodation Center, İzmir Boats and Sailing Training Facility, Multi-Purpose Simulation Laboratory</w:t>
      </w:r>
      <w:r w:rsidR="001558AF" w:rsidRPr="00E5196B">
        <w:rPr>
          <w:lang w:val="en-GB"/>
        </w:rPr>
        <w:t>.</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pPr>
    </w:p>
    <w:p w:rsidR="00B47374" w:rsidRPr="00E5196B" w:rsidRDefault="002551E1" w:rsidP="006570F6">
      <w:pPr>
        <w:pStyle w:val="NormalWeb"/>
        <w:spacing w:before="0" w:beforeAutospacing="0" w:after="0" w:afterAutospacing="0"/>
        <w:ind w:left="-284" w:right="-613"/>
        <w:jc w:val="both"/>
        <w:rPr>
          <w:rStyle w:val="Gl"/>
        </w:rPr>
      </w:pPr>
      <w:r w:rsidRPr="00E5196B">
        <w:rPr>
          <w:rStyle w:val="Gl"/>
        </w:rPr>
        <w:t>Career Areas</w:t>
      </w:r>
    </w:p>
    <w:p w:rsidR="001558AF" w:rsidRPr="00E5196B" w:rsidRDefault="001558AF"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Graduates of the Marine Transportation Engineering Department are entitled to receive the title of long-distance watchkeeping officer. In the private sector, they can work on ships, in maritime companies, ports, the logistics sector, shipyards, and the transportation and yacht tourism sectors. They can work in “The Ministry of Transport and Infrastructure” and “The Ministry of Commerce”, at universities, and maritime high schools in the public sector.</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pPr>
      <w:r w:rsidRPr="00E5196B">
        <w:t> </w:t>
      </w:r>
    </w:p>
    <w:p w:rsidR="00B47374" w:rsidRPr="00E5196B" w:rsidRDefault="00B47374" w:rsidP="006570F6">
      <w:pPr>
        <w:pStyle w:val="NormalWeb"/>
        <w:spacing w:before="0" w:beforeAutospacing="0" w:after="0" w:afterAutospacing="0"/>
        <w:ind w:left="-284" w:right="-613"/>
        <w:jc w:val="both"/>
      </w:pPr>
      <w:r w:rsidRPr="00E5196B">
        <w:t> </w:t>
      </w:r>
    </w:p>
    <w:p w:rsidR="00B47374" w:rsidRPr="00E5196B" w:rsidRDefault="006570F6" w:rsidP="006570F6">
      <w:pPr>
        <w:pStyle w:val="NormalWeb"/>
        <w:spacing w:before="0" w:beforeAutospacing="0" w:after="0" w:afterAutospacing="0"/>
        <w:ind w:left="-284" w:right="-613"/>
        <w:jc w:val="both"/>
      </w:pPr>
      <w:r w:rsidRPr="00E5196B">
        <w:rPr>
          <w:rStyle w:val="Gl"/>
          <w:lang w:val="en-GB"/>
        </w:rPr>
        <w:t xml:space="preserve">*THE </w:t>
      </w:r>
      <w:r w:rsidR="00B47374" w:rsidRPr="00E5196B">
        <w:rPr>
          <w:rStyle w:val="Gl"/>
        </w:rPr>
        <w:t>DEPARTMENT OF MARITIME BUSINESS ADMINISTRATION</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The Department of Maritime Business Administration aims to train contemporary maritime operators who are equipped with the knowledge, skills, and attitudes</w:t>
      </w:r>
      <w:r w:rsidR="006855BD" w:rsidRPr="00E5196B">
        <w:t xml:space="preserve"> that</w:t>
      </w:r>
      <w:r w:rsidRPr="00E5196B">
        <w:t xml:space="preserve"> they can serve in all aspects of the maritime business area, who have internalized ethical values, are aware of the realities of the world, and have embraced the importance of lifelong learning.</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 xml:space="preserve">Department of Maritime Business Administration offers 100% English language training. 1-year preparatory program in English is obligatory. </w:t>
      </w:r>
      <w:r w:rsidR="002551E1" w:rsidRPr="00E5196B">
        <w:t>T</w:t>
      </w:r>
      <w:r w:rsidRPr="00E5196B">
        <w:t>he course-passing system is applied in education and training. The relative grading system is applied.</w:t>
      </w:r>
    </w:p>
    <w:p w:rsidR="00B47374" w:rsidRPr="00E5196B" w:rsidRDefault="00B47374" w:rsidP="006570F6">
      <w:pPr>
        <w:pStyle w:val="NormalWeb"/>
        <w:spacing w:before="0" w:beforeAutospacing="0" w:after="0" w:afterAutospacing="0" w:line="276" w:lineRule="auto"/>
        <w:ind w:left="-284" w:right="-613"/>
        <w:jc w:val="both"/>
      </w:pPr>
    </w:p>
    <w:p w:rsidR="00B47374" w:rsidRPr="00E5196B" w:rsidRDefault="00B47374" w:rsidP="006570F6">
      <w:pPr>
        <w:pStyle w:val="NormalWeb"/>
        <w:spacing w:before="0" w:beforeAutospacing="0" w:after="0" w:afterAutospacing="0"/>
        <w:ind w:right="-613"/>
        <w:jc w:val="both"/>
      </w:pPr>
    </w:p>
    <w:p w:rsidR="00B47374" w:rsidRPr="00E5196B" w:rsidRDefault="00B47374" w:rsidP="006570F6">
      <w:pPr>
        <w:pStyle w:val="NormalWeb"/>
        <w:spacing w:before="0" w:beforeAutospacing="0" w:after="0" w:afterAutospacing="0"/>
        <w:ind w:left="-284" w:right="-613"/>
        <w:jc w:val="both"/>
        <w:rPr>
          <w:rStyle w:val="Gl"/>
        </w:rPr>
      </w:pPr>
      <w:r w:rsidRPr="00E5196B">
        <w:rPr>
          <w:rStyle w:val="Gl"/>
        </w:rPr>
        <w:t xml:space="preserve">Career </w:t>
      </w:r>
      <w:r w:rsidR="006855BD" w:rsidRPr="00E5196B">
        <w:rPr>
          <w:rStyle w:val="Gl"/>
        </w:rPr>
        <w:t>Areas</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Graduates of the Maritime Business Administration Department can hold many positions in both the private and public sectors. They can find a job in the agencies like ship-owner enterprises operating in the private sector, shipping agencies, foreign trade companies, marine insurance companies, ports, logistics companies, and yacht and marine businesses.</w:t>
      </w:r>
      <w:r w:rsidRPr="00E5196B">
        <w:rPr>
          <w:rStyle w:val="Gl"/>
        </w:rPr>
        <w:t> </w:t>
      </w:r>
      <w:r w:rsidRPr="00E5196B">
        <w:t>In the public sector, they can work at “The Ministry of Transport and Infrastructure, in other relevant ministries and government institutions.</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pPr>
      <w:r w:rsidRPr="00E5196B">
        <w:t> </w:t>
      </w:r>
    </w:p>
    <w:p w:rsidR="00B47374" w:rsidRPr="00E5196B" w:rsidRDefault="006570F6" w:rsidP="006570F6">
      <w:pPr>
        <w:pStyle w:val="NormalWeb"/>
        <w:spacing w:before="0" w:beforeAutospacing="0" w:after="0" w:afterAutospacing="0"/>
        <w:ind w:left="-284" w:right="-613"/>
        <w:jc w:val="both"/>
        <w:rPr>
          <w:rStyle w:val="Gl"/>
        </w:rPr>
      </w:pPr>
      <w:r w:rsidRPr="00E5196B">
        <w:rPr>
          <w:rStyle w:val="Gl"/>
          <w:lang w:val="en-GB"/>
        </w:rPr>
        <w:t xml:space="preserve">THE </w:t>
      </w:r>
      <w:r w:rsidR="00B47374" w:rsidRPr="00E5196B">
        <w:rPr>
          <w:rStyle w:val="Gl"/>
        </w:rPr>
        <w:t>DEPARTMENT OF MARINE ENGINEERING</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 xml:space="preserve">The training program of the Department of Marine Engineering is in competence with International Maritime Organization STCW 78/95 Convention A-III / 1 and A-III / 2 curricula. At the end of this training, students are entitled to be long-distance shift engineers to work in the sector. The Department of Marine Engineering was accredited by MÜDEK (Mühendislik Eğitim Programları Değerlendirme ve </w:t>
      </w:r>
      <w:r w:rsidRPr="00E5196B">
        <w:lastRenderedPageBreak/>
        <w:t>Akreditasyon Derneği -Engineering Education Programs Evaluation and Accreditation Association) in 2019. It became the first department to be entitled to this accreditation among all departments of Maritime Faculties.</w:t>
      </w:r>
    </w:p>
    <w:p w:rsidR="00B47374" w:rsidRPr="00E5196B" w:rsidRDefault="00B47374" w:rsidP="006570F6">
      <w:pPr>
        <w:pStyle w:val="NormalWeb"/>
        <w:spacing w:before="0" w:beforeAutospacing="0" w:after="0" w:afterAutospacing="0" w:line="276" w:lineRule="auto"/>
        <w:ind w:left="-284" w:right="-613"/>
        <w:jc w:val="both"/>
      </w:pPr>
      <w:r w:rsidRPr="00E5196B">
        <w:t>Department of Marine Engineering offers 100% English language training. 1-year preparatory program in English is obligatory. The course-passing system is applied in education and training. The relative grading system is applied.</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pPr>
      <w:r w:rsidRPr="00E5196B">
        <w:rPr>
          <w:rStyle w:val="Gl"/>
        </w:rPr>
        <w:t>Technical Facilities of the Department of Marine Engineering</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Ship Machinery, Ship Diesel Main Engine, HVAC and 3B Prototype, Physics, Electromechanics, Hydraulics and Pneumatics, Machine Implementation with Computer-supported Training, CADMA (Computer Aided Design Manufacture and Analysis) and PROTECH Laboratories, Machining, Welding and Hand Tools and Tool Workshops, Engine Room Simulator.</w:t>
      </w:r>
    </w:p>
    <w:p w:rsidR="00B47374" w:rsidRPr="00E5196B" w:rsidRDefault="00B47374"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rPr>
          <w:rStyle w:val="Gl"/>
        </w:rPr>
      </w:pPr>
      <w:r w:rsidRPr="00E5196B">
        <w:rPr>
          <w:rStyle w:val="Gl"/>
        </w:rPr>
        <w:t xml:space="preserve">Career </w:t>
      </w:r>
      <w:r w:rsidR="00C971F0" w:rsidRPr="00E5196B">
        <w:rPr>
          <w:rStyle w:val="Gl"/>
        </w:rPr>
        <w:t>Areas</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Graduates of the Marine Engineering Department will be able to work as shift engineers and long-distance chief engineers in private-sector merchant ships. They can also find employment in a wide range of positions, both private and public</w:t>
      </w:r>
      <w:r w:rsidR="00C971F0" w:rsidRPr="00E5196B">
        <w:t xml:space="preserve"> sectors</w:t>
      </w:r>
      <w:r w:rsidRPr="00E5196B">
        <w:t>. In the private sector, graduates can be employed in companies operating in different fields, such as ship management, ports, logistics, transportation, and yacht tourism. In the public sector, they can work in "The Ministry of Transport and Infrastructure”, “The Ministry of Commerce", “ The Ministry of National Education”, state universities, power plants, shipyards, and pilotage companies. </w:t>
      </w:r>
    </w:p>
    <w:p w:rsidR="00B47374" w:rsidRPr="00E5196B" w:rsidRDefault="00B47374" w:rsidP="006570F6">
      <w:pPr>
        <w:pStyle w:val="NormalWeb"/>
        <w:spacing w:before="0" w:beforeAutospacing="0" w:after="0" w:afterAutospacing="0"/>
        <w:ind w:left="-284" w:right="-613"/>
        <w:jc w:val="both"/>
      </w:pPr>
      <w:r w:rsidRPr="00E5196B">
        <w:t> </w:t>
      </w:r>
    </w:p>
    <w:p w:rsidR="00B47374" w:rsidRPr="00E5196B" w:rsidRDefault="00B47374" w:rsidP="006570F6">
      <w:pPr>
        <w:pStyle w:val="NormalWeb"/>
        <w:spacing w:before="0" w:beforeAutospacing="0" w:after="0" w:afterAutospacing="0"/>
        <w:ind w:left="-284" w:right="-613"/>
        <w:jc w:val="both"/>
      </w:pPr>
      <w:r w:rsidRPr="00E5196B">
        <w:t> </w:t>
      </w:r>
    </w:p>
    <w:p w:rsidR="004E0267" w:rsidRPr="00E5196B" w:rsidRDefault="004E0267" w:rsidP="006570F6">
      <w:pPr>
        <w:pStyle w:val="NormalWeb"/>
        <w:spacing w:before="0" w:beforeAutospacing="0" w:after="0" w:afterAutospacing="0"/>
        <w:ind w:left="-284" w:right="-613"/>
        <w:jc w:val="both"/>
        <w:rPr>
          <w:rStyle w:val="Gl"/>
        </w:rPr>
      </w:pPr>
    </w:p>
    <w:p w:rsidR="004E0267" w:rsidRPr="00E5196B" w:rsidRDefault="004E0267" w:rsidP="006570F6">
      <w:pPr>
        <w:pStyle w:val="NormalWeb"/>
        <w:spacing w:before="0" w:beforeAutospacing="0" w:after="0" w:afterAutospacing="0"/>
        <w:ind w:left="-284" w:right="-613"/>
        <w:jc w:val="both"/>
        <w:rPr>
          <w:rStyle w:val="Gl"/>
        </w:rPr>
      </w:pPr>
    </w:p>
    <w:p w:rsidR="004E0267" w:rsidRPr="00E5196B" w:rsidRDefault="004E0267" w:rsidP="006570F6">
      <w:pPr>
        <w:pStyle w:val="NormalWeb"/>
        <w:spacing w:before="0" w:beforeAutospacing="0" w:after="0" w:afterAutospacing="0"/>
        <w:ind w:left="-284" w:right="-613"/>
        <w:jc w:val="both"/>
        <w:rPr>
          <w:rStyle w:val="Gl"/>
        </w:rPr>
      </w:pPr>
    </w:p>
    <w:p w:rsidR="00B47374" w:rsidRPr="00E5196B" w:rsidRDefault="006570F6" w:rsidP="006570F6">
      <w:pPr>
        <w:pStyle w:val="NormalWeb"/>
        <w:spacing w:before="0" w:beforeAutospacing="0" w:after="0" w:afterAutospacing="0"/>
        <w:ind w:left="-284" w:right="-613"/>
        <w:jc w:val="both"/>
        <w:rPr>
          <w:rStyle w:val="Gl"/>
        </w:rPr>
      </w:pPr>
      <w:r w:rsidRPr="00E5196B">
        <w:rPr>
          <w:rStyle w:val="Gl"/>
          <w:lang w:val="en-GB"/>
        </w:rPr>
        <w:t>*</w:t>
      </w:r>
      <w:r w:rsidR="00B47374" w:rsidRPr="00E5196B">
        <w:rPr>
          <w:rStyle w:val="Gl"/>
        </w:rPr>
        <w:t>DEPARTMENT OF LOGISTICS MANAGEMENT</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The main objective of the program is to be able to meet the existing needs and educate qualified graduates related to logistics management and train managers for the sector in the scientific and educational sense. Considering the rapidly developing logistics sector, it is thought that the demand for qualified graduates will be constant.</w:t>
      </w:r>
    </w:p>
    <w:p w:rsidR="00B47374" w:rsidRPr="00E5196B" w:rsidRDefault="00B47374" w:rsidP="006570F6">
      <w:pPr>
        <w:pStyle w:val="NormalWeb"/>
        <w:spacing w:before="0" w:beforeAutospacing="0" w:after="0" w:afterAutospacing="0" w:line="276" w:lineRule="auto"/>
        <w:ind w:left="-284" w:right="-613"/>
        <w:jc w:val="both"/>
      </w:pPr>
      <w:r w:rsidRPr="00E5196B">
        <w:t>Department of Logistic Management offers 100% English language training. 1-year preparatory program in English is obligatory. The course-passing system is applied in education and training. The relative grading system is applied.</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rPr>
          <w:rStyle w:val="Gl"/>
        </w:rPr>
      </w:pPr>
      <w:r w:rsidRPr="00E5196B">
        <w:rPr>
          <w:rStyle w:val="Gl"/>
        </w:rPr>
        <w:t>Technical Facilities of the Department of Logistic Management</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pPr>
      <w:r w:rsidRPr="00E5196B">
        <w:t>Logistics Operations, Business Simulations, Port Operations, and Computer Laboratories</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ind w:left="-284" w:right="-613"/>
        <w:jc w:val="both"/>
        <w:rPr>
          <w:rStyle w:val="Gl"/>
        </w:rPr>
      </w:pPr>
      <w:r w:rsidRPr="00E5196B">
        <w:rPr>
          <w:rStyle w:val="Gl"/>
        </w:rPr>
        <w:t xml:space="preserve">Career </w:t>
      </w:r>
      <w:r w:rsidR="00C971F0" w:rsidRPr="00E5196B">
        <w:rPr>
          <w:rStyle w:val="Gl"/>
        </w:rPr>
        <w:t>Areas</w:t>
      </w:r>
    </w:p>
    <w:p w:rsidR="004E0267" w:rsidRPr="00E5196B" w:rsidRDefault="004E0267" w:rsidP="006570F6">
      <w:pPr>
        <w:pStyle w:val="NormalWeb"/>
        <w:spacing w:before="0" w:beforeAutospacing="0" w:after="0" w:afterAutospacing="0"/>
        <w:ind w:left="-284" w:right="-613"/>
        <w:jc w:val="both"/>
      </w:pPr>
    </w:p>
    <w:p w:rsidR="00B47374" w:rsidRPr="00E5196B" w:rsidRDefault="00B47374" w:rsidP="006570F6">
      <w:pPr>
        <w:pStyle w:val="NormalWeb"/>
        <w:spacing w:before="0" w:beforeAutospacing="0" w:after="0" w:afterAutospacing="0" w:line="276" w:lineRule="auto"/>
        <w:ind w:left="-284" w:right="-613"/>
        <w:jc w:val="both"/>
      </w:pPr>
      <w:r w:rsidRPr="00E5196B">
        <w:t>The main fields of work for graduates of the Logistics Management Department are manufacturers; and any company that produces industrial and end-user products</w:t>
      </w:r>
      <w:r w:rsidR="00C971F0" w:rsidRPr="00E5196B">
        <w:t>.</w:t>
      </w:r>
      <w:r w:rsidRPr="00E5196B">
        <w:t xml:space="preserve"> </w:t>
      </w:r>
      <w:r w:rsidR="00C971F0" w:rsidRPr="00E5196B">
        <w:t>T</w:t>
      </w:r>
      <w:r w:rsidRPr="00E5196B">
        <w:t xml:space="preserve">hird- and fourth-party logistics service </w:t>
      </w:r>
      <w:proofErr w:type="gramStart"/>
      <w:r w:rsidRPr="00E5196B">
        <w:lastRenderedPageBreak/>
        <w:t>providers -</w:t>
      </w:r>
      <w:proofErr w:type="gramEnd"/>
      <w:r w:rsidRPr="00E5196B">
        <w:t xml:space="preserve"> businesses working in storage, and freight forwarding are considered in this category</w:t>
      </w:r>
      <w:r w:rsidR="00C971F0" w:rsidRPr="00E5196B">
        <w:t>;</w:t>
      </w:r>
      <w:r w:rsidRPr="00E5196B">
        <w:t xml:space="preserve"> Land, Air, Sea Freight Sector, Education Sector; such as universities, associations, etc, public sector; TCDD, THY, TSK, etc, service industry; bank, hospital, etc, Consulting Sector; strategic, technological consultancy firms, Retail Industry; distributor, wholesaler, and IT sector.</w:t>
      </w:r>
    </w:p>
    <w:p w:rsidR="00B47374" w:rsidRPr="00E5196B" w:rsidRDefault="00B47374" w:rsidP="006570F6">
      <w:pPr>
        <w:pStyle w:val="NormalWeb"/>
        <w:spacing w:before="0" w:beforeAutospacing="0" w:after="0" w:afterAutospacing="0" w:line="276" w:lineRule="auto"/>
        <w:ind w:left="-284" w:right="-613"/>
        <w:jc w:val="both"/>
      </w:pPr>
      <w:r w:rsidRPr="00E5196B">
        <w:t> </w:t>
      </w:r>
    </w:p>
    <w:bookmarkEnd w:id="0"/>
    <w:p w:rsidR="00B47374" w:rsidRPr="00E5196B" w:rsidRDefault="00B47374" w:rsidP="006570F6">
      <w:pPr>
        <w:spacing w:line="276" w:lineRule="auto"/>
        <w:ind w:left="-284" w:right="-613"/>
        <w:jc w:val="both"/>
        <w:rPr>
          <w:rFonts w:ascii="Times New Roman" w:hAnsi="Times New Roman" w:cs="Times New Roman"/>
          <w:b/>
          <w:bCs/>
          <w:sz w:val="24"/>
          <w:szCs w:val="24"/>
          <w:lang w:val="en-GB"/>
        </w:rPr>
      </w:pPr>
    </w:p>
    <w:sectPr w:rsidR="00B47374" w:rsidRPr="00E51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72"/>
    <w:rsid w:val="0000251D"/>
    <w:rsid w:val="00063786"/>
    <w:rsid w:val="00071548"/>
    <w:rsid w:val="000E1DD9"/>
    <w:rsid w:val="000E228B"/>
    <w:rsid w:val="00147D85"/>
    <w:rsid w:val="001558AF"/>
    <w:rsid w:val="00162DDD"/>
    <w:rsid w:val="001D2215"/>
    <w:rsid w:val="001E1D3A"/>
    <w:rsid w:val="001F3FCD"/>
    <w:rsid w:val="002551E1"/>
    <w:rsid w:val="002F1C8C"/>
    <w:rsid w:val="003350DE"/>
    <w:rsid w:val="00386D6B"/>
    <w:rsid w:val="003A7A53"/>
    <w:rsid w:val="00423625"/>
    <w:rsid w:val="0043237D"/>
    <w:rsid w:val="004A65EA"/>
    <w:rsid w:val="004E0267"/>
    <w:rsid w:val="0054598E"/>
    <w:rsid w:val="005A7AE7"/>
    <w:rsid w:val="005C45C9"/>
    <w:rsid w:val="006058E6"/>
    <w:rsid w:val="006570F6"/>
    <w:rsid w:val="00665678"/>
    <w:rsid w:val="006855BD"/>
    <w:rsid w:val="006D7698"/>
    <w:rsid w:val="00793D4F"/>
    <w:rsid w:val="007B1C0A"/>
    <w:rsid w:val="007C0FA9"/>
    <w:rsid w:val="007C76CB"/>
    <w:rsid w:val="007D7B3D"/>
    <w:rsid w:val="007F5D4B"/>
    <w:rsid w:val="0080717E"/>
    <w:rsid w:val="0081527F"/>
    <w:rsid w:val="00820372"/>
    <w:rsid w:val="0085213F"/>
    <w:rsid w:val="008858F5"/>
    <w:rsid w:val="008A27E3"/>
    <w:rsid w:val="008B3A28"/>
    <w:rsid w:val="00994129"/>
    <w:rsid w:val="00A61FAA"/>
    <w:rsid w:val="00A72290"/>
    <w:rsid w:val="00B47374"/>
    <w:rsid w:val="00B73A83"/>
    <w:rsid w:val="00BA1726"/>
    <w:rsid w:val="00BF16CA"/>
    <w:rsid w:val="00C10F2F"/>
    <w:rsid w:val="00C81F62"/>
    <w:rsid w:val="00C92E49"/>
    <w:rsid w:val="00C971F0"/>
    <w:rsid w:val="00D12949"/>
    <w:rsid w:val="00DB3E53"/>
    <w:rsid w:val="00DF5367"/>
    <w:rsid w:val="00E338BF"/>
    <w:rsid w:val="00E5196B"/>
    <w:rsid w:val="00E94866"/>
    <w:rsid w:val="00FA5FAA"/>
    <w:rsid w:val="00FE5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8AC84-BD27-4241-A66A-50FCF1A9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5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8B3A28"/>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8B3A28"/>
    <w:rPr>
      <w:rFonts w:ascii="Consolas" w:hAnsi="Consolas"/>
      <w:sz w:val="20"/>
      <w:szCs w:val="20"/>
    </w:rPr>
  </w:style>
  <w:style w:type="paragraph" w:styleId="NormalWeb">
    <w:name w:val="Normal (Web)"/>
    <w:basedOn w:val="Normal"/>
    <w:uiPriority w:val="99"/>
    <w:semiHidden/>
    <w:unhideWhenUsed/>
    <w:rsid w:val="00B4737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47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821">
      <w:bodyDiv w:val="1"/>
      <w:marLeft w:val="0"/>
      <w:marRight w:val="0"/>
      <w:marTop w:val="0"/>
      <w:marBottom w:val="0"/>
      <w:divBdr>
        <w:top w:val="none" w:sz="0" w:space="0" w:color="auto"/>
        <w:left w:val="none" w:sz="0" w:space="0" w:color="auto"/>
        <w:bottom w:val="none" w:sz="0" w:space="0" w:color="auto"/>
        <w:right w:val="none" w:sz="0" w:space="0" w:color="auto"/>
      </w:divBdr>
    </w:div>
    <w:div w:id="188841145">
      <w:bodyDiv w:val="1"/>
      <w:marLeft w:val="0"/>
      <w:marRight w:val="0"/>
      <w:marTop w:val="0"/>
      <w:marBottom w:val="0"/>
      <w:divBdr>
        <w:top w:val="none" w:sz="0" w:space="0" w:color="auto"/>
        <w:left w:val="none" w:sz="0" w:space="0" w:color="auto"/>
        <w:bottom w:val="none" w:sz="0" w:space="0" w:color="auto"/>
        <w:right w:val="none" w:sz="0" w:space="0" w:color="auto"/>
      </w:divBdr>
    </w:div>
    <w:div w:id="210458097">
      <w:bodyDiv w:val="1"/>
      <w:marLeft w:val="0"/>
      <w:marRight w:val="0"/>
      <w:marTop w:val="0"/>
      <w:marBottom w:val="0"/>
      <w:divBdr>
        <w:top w:val="none" w:sz="0" w:space="0" w:color="auto"/>
        <w:left w:val="none" w:sz="0" w:space="0" w:color="auto"/>
        <w:bottom w:val="none" w:sz="0" w:space="0" w:color="auto"/>
        <w:right w:val="none" w:sz="0" w:space="0" w:color="auto"/>
      </w:divBdr>
    </w:div>
    <w:div w:id="321810379">
      <w:bodyDiv w:val="1"/>
      <w:marLeft w:val="0"/>
      <w:marRight w:val="0"/>
      <w:marTop w:val="0"/>
      <w:marBottom w:val="0"/>
      <w:divBdr>
        <w:top w:val="none" w:sz="0" w:space="0" w:color="auto"/>
        <w:left w:val="none" w:sz="0" w:space="0" w:color="auto"/>
        <w:bottom w:val="none" w:sz="0" w:space="0" w:color="auto"/>
        <w:right w:val="none" w:sz="0" w:space="0" w:color="auto"/>
      </w:divBdr>
    </w:div>
    <w:div w:id="391390542">
      <w:bodyDiv w:val="1"/>
      <w:marLeft w:val="0"/>
      <w:marRight w:val="0"/>
      <w:marTop w:val="0"/>
      <w:marBottom w:val="0"/>
      <w:divBdr>
        <w:top w:val="none" w:sz="0" w:space="0" w:color="auto"/>
        <w:left w:val="none" w:sz="0" w:space="0" w:color="auto"/>
        <w:bottom w:val="none" w:sz="0" w:space="0" w:color="auto"/>
        <w:right w:val="none" w:sz="0" w:space="0" w:color="auto"/>
      </w:divBdr>
    </w:div>
    <w:div w:id="427119458">
      <w:bodyDiv w:val="1"/>
      <w:marLeft w:val="0"/>
      <w:marRight w:val="0"/>
      <w:marTop w:val="0"/>
      <w:marBottom w:val="0"/>
      <w:divBdr>
        <w:top w:val="none" w:sz="0" w:space="0" w:color="auto"/>
        <w:left w:val="none" w:sz="0" w:space="0" w:color="auto"/>
        <w:bottom w:val="none" w:sz="0" w:space="0" w:color="auto"/>
        <w:right w:val="none" w:sz="0" w:space="0" w:color="auto"/>
      </w:divBdr>
    </w:div>
    <w:div w:id="774448249">
      <w:bodyDiv w:val="1"/>
      <w:marLeft w:val="0"/>
      <w:marRight w:val="0"/>
      <w:marTop w:val="0"/>
      <w:marBottom w:val="0"/>
      <w:divBdr>
        <w:top w:val="none" w:sz="0" w:space="0" w:color="auto"/>
        <w:left w:val="none" w:sz="0" w:space="0" w:color="auto"/>
        <w:bottom w:val="none" w:sz="0" w:space="0" w:color="auto"/>
        <w:right w:val="none" w:sz="0" w:space="0" w:color="auto"/>
      </w:divBdr>
    </w:div>
    <w:div w:id="807863961">
      <w:bodyDiv w:val="1"/>
      <w:marLeft w:val="0"/>
      <w:marRight w:val="0"/>
      <w:marTop w:val="0"/>
      <w:marBottom w:val="0"/>
      <w:divBdr>
        <w:top w:val="none" w:sz="0" w:space="0" w:color="auto"/>
        <w:left w:val="none" w:sz="0" w:space="0" w:color="auto"/>
        <w:bottom w:val="none" w:sz="0" w:space="0" w:color="auto"/>
        <w:right w:val="none" w:sz="0" w:space="0" w:color="auto"/>
      </w:divBdr>
    </w:div>
    <w:div w:id="959535126">
      <w:bodyDiv w:val="1"/>
      <w:marLeft w:val="0"/>
      <w:marRight w:val="0"/>
      <w:marTop w:val="0"/>
      <w:marBottom w:val="0"/>
      <w:divBdr>
        <w:top w:val="none" w:sz="0" w:space="0" w:color="auto"/>
        <w:left w:val="none" w:sz="0" w:space="0" w:color="auto"/>
        <w:bottom w:val="none" w:sz="0" w:space="0" w:color="auto"/>
        <w:right w:val="none" w:sz="0" w:space="0" w:color="auto"/>
      </w:divBdr>
    </w:div>
    <w:div w:id="1017390232">
      <w:bodyDiv w:val="1"/>
      <w:marLeft w:val="0"/>
      <w:marRight w:val="0"/>
      <w:marTop w:val="0"/>
      <w:marBottom w:val="0"/>
      <w:divBdr>
        <w:top w:val="none" w:sz="0" w:space="0" w:color="auto"/>
        <w:left w:val="none" w:sz="0" w:space="0" w:color="auto"/>
        <w:bottom w:val="none" w:sz="0" w:space="0" w:color="auto"/>
        <w:right w:val="none" w:sz="0" w:space="0" w:color="auto"/>
      </w:divBdr>
    </w:div>
    <w:div w:id="1073358059">
      <w:bodyDiv w:val="1"/>
      <w:marLeft w:val="0"/>
      <w:marRight w:val="0"/>
      <w:marTop w:val="0"/>
      <w:marBottom w:val="0"/>
      <w:divBdr>
        <w:top w:val="none" w:sz="0" w:space="0" w:color="auto"/>
        <w:left w:val="none" w:sz="0" w:space="0" w:color="auto"/>
        <w:bottom w:val="none" w:sz="0" w:space="0" w:color="auto"/>
        <w:right w:val="none" w:sz="0" w:space="0" w:color="auto"/>
      </w:divBdr>
    </w:div>
    <w:div w:id="1090079690">
      <w:bodyDiv w:val="1"/>
      <w:marLeft w:val="0"/>
      <w:marRight w:val="0"/>
      <w:marTop w:val="0"/>
      <w:marBottom w:val="0"/>
      <w:divBdr>
        <w:top w:val="none" w:sz="0" w:space="0" w:color="auto"/>
        <w:left w:val="none" w:sz="0" w:space="0" w:color="auto"/>
        <w:bottom w:val="none" w:sz="0" w:space="0" w:color="auto"/>
        <w:right w:val="none" w:sz="0" w:space="0" w:color="auto"/>
      </w:divBdr>
    </w:div>
    <w:div w:id="1091320485">
      <w:bodyDiv w:val="1"/>
      <w:marLeft w:val="0"/>
      <w:marRight w:val="0"/>
      <w:marTop w:val="0"/>
      <w:marBottom w:val="0"/>
      <w:divBdr>
        <w:top w:val="none" w:sz="0" w:space="0" w:color="auto"/>
        <w:left w:val="none" w:sz="0" w:space="0" w:color="auto"/>
        <w:bottom w:val="none" w:sz="0" w:space="0" w:color="auto"/>
        <w:right w:val="none" w:sz="0" w:space="0" w:color="auto"/>
      </w:divBdr>
    </w:div>
    <w:div w:id="1293973353">
      <w:bodyDiv w:val="1"/>
      <w:marLeft w:val="0"/>
      <w:marRight w:val="0"/>
      <w:marTop w:val="0"/>
      <w:marBottom w:val="0"/>
      <w:divBdr>
        <w:top w:val="none" w:sz="0" w:space="0" w:color="auto"/>
        <w:left w:val="none" w:sz="0" w:space="0" w:color="auto"/>
        <w:bottom w:val="none" w:sz="0" w:space="0" w:color="auto"/>
        <w:right w:val="none" w:sz="0" w:space="0" w:color="auto"/>
      </w:divBdr>
    </w:div>
    <w:div w:id="1465342494">
      <w:bodyDiv w:val="1"/>
      <w:marLeft w:val="0"/>
      <w:marRight w:val="0"/>
      <w:marTop w:val="0"/>
      <w:marBottom w:val="0"/>
      <w:divBdr>
        <w:top w:val="none" w:sz="0" w:space="0" w:color="auto"/>
        <w:left w:val="none" w:sz="0" w:space="0" w:color="auto"/>
        <w:bottom w:val="none" w:sz="0" w:space="0" w:color="auto"/>
        <w:right w:val="none" w:sz="0" w:space="0" w:color="auto"/>
      </w:divBdr>
    </w:div>
    <w:div w:id="1475492407">
      <w:bodyDiv w:val="1"/>
      <w:marLeft w:val="0"/>
      <w:marRight w:val="0"/>
      <w:marTop w:val="0"/>
      <w:marBottom w:val="0"/>
      <w:divBdr>
        <w:top w:val="none" w:sz="0" w:space="0" w:color="auto"/>
        <w:left w:val="none" w:sz="0" w:space="0" w:color="auto"/>
        <w:bottom w:val="none" w:sz="0" w:space="0" w:color="auto"/>
        <w:right w:val="none" w:sz="0" w:space="0" w:color="auto"/>
      </w:divBdr>
    </w:div>
    <w:div w:id="1488864018">
      <w:bodyDiv w:val="1"/>
      <w:marLeft w:val="0"/>
      <w:marRight w:val="0"/>
      <w:marTop w:val="0"/>
      <w:marBottom w:val="0"/>
      <w:divBdr>
        <w:top w:val="none" w:sz="0" w:space="0" w:color="auto"/>
        <w:left w:val="none" w:sz="0" w:space="0" w:color="auto"/>
        <w:bottom w:val="none" w:sz="0" w:space="0" w:color="auto"/>
        <w:right w:val="none" w:sz="0" w:space="0" w:color="auto"/>
      </w:divBdr>
    </w:div>
    <w:div w:id="1605960439">
      <w:bodyDiv w:val="1"/>
      <w:marLeft w:val="0"/>
      <w:marRight w:val="0"/>
      <w:marTop w:val="0"/>
      <w:marBottom w:val="0"/>
      <w:divBdr>
        <w:top w:val="none" w:sz="0" w:space="0" w:color="auto"/>
        <w:left w:val="none" w:sz="0" w:space="0" w:color="auto"/>
        <w:bottom w:val="none" w:sz="0" w:space="0" w:color="auto"/>
        <w:right w:val="none" w:sz="0" w:space="0" w:color="auto"/>
      </w:divBdr>
    </w:div>
    <w:div w:id="1775902606">
      <w:bodyDiv w:val="1"/>
      <w:marLeft w:val="0"/>
      <w:marRight w:val="0"/>
      <w:marTop w:val="0"/>
      <w:marBottom w:val="0"/>
      <w:divBdr>
        <w:top w:val="none" w:sz="0" w:space="0" w:color="auto"/>
        <w:left w:val="none" w:sz="0" w:space="0" w:color="auto"/>
        <w:bottom w:val="none" w:sz="0" w:space="0" w:color="auto"/>
        <w:right w:val="none" w:sz="0" w:space="0" w:color="auto"/>
      </w:divBdr>
    </w:div>
    <w:div w:id="2118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4</Pages>
  <Words>1203</Words>
  <Characters>6861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uyar uslan</dc:creator>
  <cp:keywords/>
  <dc:description/>
  <cp:lastModifiedBy>Administrator</cp:lastModifiedBy>
  <cp:revision>28</cp:revision>
  <cp:lastPrinted>2023-02-13T14:36:00Z</cp:lastPrinted>
  <dcterms:created xsi:type="dcterms:W3CDTF">2023-02-13T08:07:00Z</dcterms:created>
  <dcterms:modified xsi:type="dcterms:W3CDTF">2023-05-16T10:48:00Z</dcterms:modified>
</cp:coreProperties>
</file>