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DE38" w14:textId="32F0CDC3" w:rsidR="008B46ED" w:rsidRDefault="008B46ED" w:rsidP="008B46ED">
      <w:pPr>
        <w:rPr>
          <w:b/>
        </w:rPr>
      </w:pPr>
      <w:r w:rsidRPr="008B46ED">
        <w:rPr>
          <w:b/>
        </w:rPr>
        <w:t>FACULTÉ DES SCIENCES</w:t>
      </w:r>
      <w:r w:rsidRPr="008B46ED">
        <w:rPr>
          <w:b/>
        </w:rPr>
        <w:t xml:space="preserve"> DU </w:t>
      </w:r>
      <w:r w:rsidRPr="008B46ED">
        <w:rPr>
          <w:b/>
        </w:rPr>
        <w:t>SPORT</w:t>
      </w:r>
      <w:r w:rsidRPr="008B46ED">
        <w:rPr>
          <w:b/>
        </w:rPr>
        <w:t xml:space="preserve"> </w:t>
      </w:r>
      <w:r w:rsidRPr="008B46ED">
        <w:rPr>
          <w:b/>
        </w:rPr>
        <w:t>NECAT HEPKON</w:t>
      </w:r>
    </w:p>
    <w:p w14:paraId="38E2826A" w14:textId="77777777" w:rsidR="008B46ED" w:rsidRPr="008B46ED" w:rsidRDefault="008B46ED" w:rsidP="008B46ED">
      <w:pPr>
        <w:rPr>
          <w:b/>
        </w:rPr>
      </w:pPr>
      <w:r w:rsidRPr="008B46ED">
        <w:rPr>
          <w:b/>
        </w:rPr>
        <w:t>NOTRE HISTOIRE</w:t>
      </w:r>
    </w:p>
    <w:p w14:paraId="5B1284EF" w14:textId="63AE60F8" w:rsidR="008B46ED" w:rsidRDefault="008B46ED" w:rsidP="008B46ED">
      <w:pPr>
        <w:jc w:val="both"/>
      </w:pPr>
      <w:r w:rsidRPr="008B46ED">
        <w:t>Faculté des sciences du sport Necat Hepkon; Elle a été fondée en 2009 sur le campus universitaire de la santé de Dokuz Eylül sous le nom d'École des sciences et technologies du sport et a commencé son éducation en 2010 en emmenant des étudiants au département d'éducation physique et sportive.</w:t>
      </w:r>
      <w:r>
        <w:t xml:space="preserve"> </w:t>
      </w:r>
    </w:p>
    <w:p w14:paraId="33CAE5F5" w14:textId="5F12DDEF" w:rsidR="008B46ED" w:rsidRDefault="008B46ED" w:rsidP="008B46ED">
      <w:pPr>
        <w:jc w:val="both"/>
      </w:pPr>
      <w:r w:rsidRPr="008B46ED">
        <w:t>En outre, au cours de l'année universitaire 2012-2013, des étudiants ont été admis pour la première fois au Département de formation des entraîneurs dans les branches du football, du handball, du volley-</w:t>
      </w:r>
      <w:proofErr w:type="gramStart"/>
      <w:r w:rsidRPr="008B46ED">
        <w:t>ball,</w:t>
      </w:r>
      <w:proofErr w:type="gramEnd"/>
      <w:r w:rsidRPr="008B46ED">
        <w:t xml:space="preserve"> de la natation, de l'athlétisme, du basket-ball et de la gymnastique. Depuis 2018, l'École est devenue la Faculté des sciences du sport. À partir de l'année universitaire 2020-2021, notre faculté a déménagé au campus de Seferihisar et a été nommée Faculté des sciences du sport Necat Hepkon.</w:t>
      </w:r>
    </w:p>
    <w:p w14:paraId="450094A4" w14:textId="77777777" w:rsidR="008B46ED" w:rsidRPr="008B46ED" w:rsidRDefault="008B46ED" w:rsidP="008B46ED">
      <w:pPr>
        <w:jc w:val="both"/>
        <w:rPr>
          <w:b/>
        </w:rPr>
      </w:pPr>
      <w:r w:rsidRPr="008B46ED">
        <w:rPr>
          <w:b/>
        </w:rPr>
        <w:t>NOTRE BUT</w:t>
      </w:r>
    </w:p>
    <w:p w14:paraId="24DBFE37" w14:textId="3834004D" w:rsidR="007C2B49" w:rsidRDefault="008B46ED" w:rsidP="00F8717C">
      <w:pPr>
        <w:jc w:val="both"/>
      </w:pPr>
      <w:r w:rsidRPr="008B46ED">
        <w:t xml:space="preserve">Notre </w:t>
      </w:r>
      <w:r>
        <w:t>o</w:t>
      </w:r>
      <w:r w:rsidRPr="008B46ED">
        <w:t>bject</w:t>
      </w:r>
      <w:r>
        <w:t>İ</w:t>
      </w:r>
      <w:r w:rsidRPr="008B46ED">
        <w:t>f est de former des professeurs et des entraîneurs d'éducation physique qui suivent les derniers développements en coopération avec le développement de la technologie et d'autres branches de la science et ont la capacité de représenter notre pays à l'échelle nationale et internationale. Il s'agit de former des diplômés des deux domaines en tant que scientifiques du sport bien équipés, qui ont atteint le niveau des civilisations contemporaines et élevé la conscience nationale dans le cadre de la vision du ministère de l'Éducation nationale et de toutes les autres institutions liées au sport, sous la lumière de la science.</w:t>
      </w:r>
    </w:p>
    <w:p w14:paraId="625764F0" w14:textId="25F81EFB" w:rsidR="005D1AF7" w:rsidRPr="005D1AF7" w:rsidRDefault="005D1AF7" w:rsidP="005D1AF7">
      <w:pPr>
        <w:jc w:val="both"/>
        <w:rPr>
          <w:b/>
        </w:rPr>
      </w:pPr>
      <w:r w:rsidRPr="005D1AF7">
        <w:rPr>
          <w:b/>
        </w:rPr>
        <w:t xml:space="preserve">CARACTÉRISTIQUES TECHNIQUES </w:t>
      </w:r>
      <w:r w:rsidRPr="005D1AF7">
        <w:rPr>
          <w:b/>
        </w:rPr>
        <w:t>IMPORTANTES</w:t>
      </w:r>
    </w:p>
    <w:p w14:paraId="4DC826E6" w14:textId="77777777" w:rsidR="005D1AF7" w:rsidRDefault="005D1AF7" w:rsidP="005D1AF7">
      <w:pPr>
        <w:jc w:val="both"/>
      </w:pPr>
      <w:r>
        <w:t>Ouvert à l'usage de la faculté, appartient à l'Université Dokuz Eylul</w:t>
      </w:r>
    </w:p>
    <w:p w14:paraId="12892BFC" w14:textId="77777777" w:rsidR="005D1AF7" w:rsidRDefault="005D1AF7" w:rsidP="005D1AF7">
      <w:pPr>
        <w:jc w:val="both"/>
      </w:pPr>
      <w:r>
        <w:t>Salle de sport, piscine semi-olympique, salle de sport, centre de fitness, physiologie de l'exercice</w:t>
      </w:r>
    </w:p>
    <w:p w14:paraId="3DFC5DBE" w14:textId="3AC95874" w:rsidR="005D1AF7" w:rsidRDefault="005D1AF7" w:rsidP="005D1AF7">
      <w:pPr>
        <w:jc w:val="both"/>
      </w:pPr>
      <w:r>
        <w:t>Laboratoire, salle de conférence</w:t>
      </w:r>
    </w:p>
    <w:p w14:paraId="37F7FD42" w14:textId="3FBBAA7D" w:rsidR="005D1AF7" w:rsidRPr="005D1AF7" w:rsidRDefault="005D1AF7" w:rsidP="005D1AF7">
      <w:pPr>
        <w:jc w:val="both"/>
        <w:rPr>
          <w:b/>
        </w:rPr>
      </w:pPr>
      <w:r w:rsidRPr="005D1AF7">
        <w:rPr>
          <w:b/>
        </w:rPr>
        <w:t>PROGRAMMES ÉDUCATIFS IMPORTANT</w:t>
      </w:r>
      <w:r w:rsidRPr="005D1AF7">
        <w:rPr>
          <w:b/>
        </w:rPr>
        <w:t>S</w:t>
      </w:r>
    </w:p>
    <w:p w14:paraId="595328BD" w14:textId="1D884B43" w:rsidR="005D1AF7" w:rsidRDefault="005D1AF7" w:rsidP="005D1AF7">
      <w:pPr>
        <w:jc w:val="both"/>
      </w:pPr>
      <w:r>
        <w:t>Programmes d'échange Erasmus + et Farabi</w:t>
      </w:r>
    </w:p>
    <w:p w14:paraId="1A77C345" w14:textId="77777777" w:rsidR="005D1AF7" w:rsidRPr="009F5C9F" w:rsidRDefault="005D1AF7" w:rsidP="005D1AF7">
      <w:pPr>
        <w:jc w:val="both"/>
        <w:rPr>
          <w:b/>
        </w:rPr>
      </w:pPr>
      <w:r w:rsidRPr="009F5C9F">
        <w:rPr>
          <w:b/>
        </w:rPr>
        <w:t>EXIGENCES DE CANDIDATURE AUX EXAMENS D'APTITUDES SPÉCIALES POUR LES DÉPARTEMENTS</w:t>
      </w:r>
    </w:p>
    <w:p w14:paraId="7F8AE1D7" w14:textId="77777777" w:rsidR="005D1AF7" w:rsidRPr="009F5C9F" w:rsidRDefault="005D1AF7" w:rsidP="005D1AF7">
      <w:pPr>
        <w:jc w:val="both"/>
        <w:rPr>
          <w:b/>
        </w:rPr>
      </w:pPr>
      <w:r w:rsidRPr="009F5C9F">
        <w:rPr>
          <w:b/>
        </w:rPr>
        <w:t>(</w:t>
      </w:r>
      <w:proofErr w:type="gramStart"/>
      <w:r w:rsidRPr="009F5C9F">
        <w:rPr>
          <w:b/>
        </w:rPr>
        <w:t>à</w:t>
      </w:r>
      <w:proofErr w:type="gramEnd"/>
      <w:r w:rsidRPr="009F5C9F">
        <w:rPr>
          <w:b/>
        </w:rPr>
        <w:t xml:space="preserve"> partir de 2022)</w:t>
      </w:r>
    </w:p>
    <w:p w14:paraId="0E06E2A7" w14:textId="15C2CD58" w:rsidR="005D1AF7" w:rsidRDefault="005D1AF7" w:rsidP="005D1AF7">
      <w:pPr>
        <w:jc w:val="both"/>
      </w:pPr>
      <w:r>
        <w:t xml:space="preserve">• Être citoyen de la République de Turquie </w:t>
      </w:r>
    </w:p>
    <w:p w14:paraId="3931E9B9" w14:textId="77777777" w:rsidR="005D1AF7" w:rsidRDefault="005D1AF7" w:rsidP="005D1AF7">
      <w:pPr>
        <w:jc w:val="both"/>
      </w:pPr>
      <w:r>
        <w:t>• Discours, santé et physique</w:t>
      </w:r>
    </w:p>
    <w:p w14:paraId="4AE03BDE" w14:textId="77777777" w:rsidR="005D1AF7" w:rsidRDefault="005D1AF7" w:rsidP="005D1AF7">
      <w:pPr>
        <w:jc w:val="both"/>
      </w:pPr>
      <w:proofErr w:type="gramStart"/>
      <w:r>
        <w:t>ne</w:t>
      </w:r>
      <w:proofErr w:type="gramEnd"/>
      <w:r>
        <w:t xml:space="preserve"> pas avoir de handicap (quotas étudiants handicapés</w:t>
      </w:r>
    </w:p>
    <w:p w14:paraId="17658F70" w14:textId="77777777" w:rsidR="005D1AF7" w:rsidRDefault="005D1AF7" w:rsidP="005D1AF7">
      <w:pPr>
        <w:jc w:val="both"/>
      </w:pPr>
      <w:proofErr w:type="gramStart"/>
      <w:r>
        <w:t>voir</w:t>
      </w:r>
      <w:proofErr w:type="gramEnd"/>
      <w:r>
        <w:t xml:space="preserve"> les directives YKS 2022 pour plus de détails).</w:t>
      </w:r>
    </w:p>
    <w:p w14:paraId="10BC189E" w14:textId="6D4C558C" w:rsidR="005D1AF7" w:rsidRDefault="005D1AF7" w:rsidP="005D1AF7">
      <w:pPr>
        <w:jc w:val="both"/>
      </w:pPr>
      <w:r>
        <w:t>• Ne pas avoir été expulsé d'un établissement d'enseignement supérieur pour cause de discipline auparavant.</w:t>
      </w:r>
    </w:p>
    <w:p w14:paraId="42C6533B" w14:textId="77777777" w:rsidR="009F5C9F" w:rsidRPr="009F5C9F" w:rsidRDefault="009F5C9F" w:rsidP="009F5C9F">
      <w:pPr>
        <w:jc w:val="both"/>
        <w:rPr>
          <w:b/>
        </w:rPr>
      </w:pPr>
      <w:r w:rsidRPr="009F5C9F">
        <w:rPr>
          <w:b/>
        </w:rPr>
        <w:t>Processus d'admission des candidats handicapés</w:t>
      </w:r>
    </w:p>
    <w:p w14:paraId="4D73DDD1" w14:textId="77777777" w:rsidR="009F5C9F" w:rsidRDefault="009F5C9F" w:rsidP="009F5C9F">
      <w:pPr>
        <w:jc w:val="both"/>
      </w:pPr>
      <w:r>
        <w:t xml:space="preserve">Les candidats ayant une déficience visuelle de niveau B2 et B3 (sauf B1), les malentendants porteurs d'appareils auditifs sur implants, les handicapés orthopédiques amputés sous le bras et sous le genou peuvent postuler aux départements d'éducation physique et </w:t>
      </w:r>
      <w:proofErr w:type="gramStart"/>
      <w:r>
        <w:t>sportive,</w:t>
      </w:r>
      <w:proofErr w:type="gramEnd"/>
      <w:r>
        <w:t xml:space="preserve"> de formation des entraîneurs et Gestion sportive. Les documents doivent être téléchargés dans le système lors de la préinscription. À </w:t>
      </w:r>
      <w:r>
        <w:lastRenderedPageBreak/>
        <w:t>condition que les candidats handicapés (accompagnés des rapports originaux) apportent un document des autorités compétentes indiquant leur handicap.</w:t>
      </w:r>
    </w:p>
    <w:p w14:paraId="247ADEFC" w14:textId="4709A5BE" w:rsidR="009F5C9F" w:rsidRDefault="009F5C9F" w:rsidP="009F5C9F">
      <w:pPr>
        <w:jc w:val="both"/>
      </w:pPr>
      <w:r>
        <w:t>(</w:t>
      </w:r>
      <w:proofErr w:type="gramStart"/>
      <w:r>
        <w:t>les</w:t>
      </w:r>
      <w:proofErr w:type="gramEnd"/>
      <w:r>
        <w:t xml:space="preserve"> sections doivent être spécifiées) Ils doivent avoir au moins 100 points ou plus du TYT 2022 ou un score TYT 2021 converti par la présidence de l'OSYM conformément à la décision du Conseil exécutif de l'enseignement supérieur.</w:t>
      </w:r>
    </w:p>
    <w:p w14:paraId="5D2FEE15" w14:textId="77777777" w:rsidR="009F5C9F" w:rsidRPr="009F5C9F" w:rsidRDefault="009F5C9F" w:rsidP="009F5C9F">
      <w:pPr>
        <w:jc w:val="both"/>
        <w:rPr>
          <w:b/>
        </w:rPr>
      </w:pPr>
      <w:r w:rsidRPr="009F5C9F">
        <w:rPr>
          <w:b/>
        </w:rPr>
        <w:t>Département d'éducation physique et d'enseignement sportif</w:t>
      </w:r>
    </w:p>
    <w:p w14:paraId="5828540C" w14:textId="32C2B7D7" w:rsidR="009F5C9F" w:rsidRDefault="009F5C9F" w:rsidP="009F5C9F">
      <w:pPr>
        <w:jc w:val="both"/>
      </w:pPr>
      <w:r w:rsidRPr="009F5C9F">
        <w:t xml:space="preserve">Pour pouvoir postuler au programme d'enseignement de l'éducation physique et sportive, les candidats doivent avoir au moins 800 </w:t>
      </w:r>
      <w:proofErr w:type="gramStart"/>
      <w:r w:rsidRPr="009F5C9F">
        <w:t>000e</w:t>
      </w:r>
      <w:proofErr w:type="gramEnd"/>
      <w:r w:rsidRPr="009F5C9F">
        <w:t xml:space="preserve"> place en 2022 TYT. Les athlètes nationaux (avec le certificat d'athlète national d'origine) doivent avoir le 800 </w:t>
      </w:r>
      <w:proofErr w:type="gramStart"/>
      <w:r w:rsidRPr="009F5C9F">
        <w:t>000e</w:t>
      </w:r>
      <w:proofErr w:type="gramEnd"/>
      <w:r w:rsidRPr="009F5C9F">
        <w:t xml:space="preserve"> rang de réussite le plus bas en 2022 TYT, à condition qu'ils apportent un document des autorités compétentes indiquant qu'ils sont nationaux.</w:t>
      </w:r>
      <w:r>
        <w:t xml:space="preserve"> </w:t>
      </w:r>
    </w:p>
    <w:p w14:paraId="731377E3" w14:textId="5FF9C178" w:rsidR="009F5C9F" w:rsidRDefault="009F5C9F" w:rsidP="009F5C9F">
      <w:pPr>
        <w:jc w:val="both"/>
      </w:pPr>
      <w:r w:rsidRPr="009F5C9F">
        <w:t xml:space="preserve">Les candidats diplômés du département des terrains de sport / bras des lycées doivent avoir le 800 </w:t>
      </w:r>
      <w:proofErr w:type="gramStart"/>
      <w:r w:rsidRPr="009F5C9F">
        <w:t>000e</w:t>
      </w:r>
      <w:proofErr w:type="gramEnd"/>
      <w:r w:rsidRPr="009F5C9F">
        <w:t xml:space="preserve"> ordre de réussite le plus bas en 2022 TYT.</w:t>
      </w:r>
    </w:p>
    <w:p w14:paraId="481BE608" w14:textId="77777777" w:rsidR="009F5C9F" w:rsidRPr="009F5C9F" w:rsidRDefault="009F5C9F" w:rsidP="009F5C9F">
      <w:pPr>
        <w:jc w:val="both"/>
        <w:rPr>
          <w:b/>
        </w:rPr>
      </w:pPr>
      <w:r w:rsidRPr="009F5C9F">
        <w:rPr>
          <w:b/>
        </w:rPr>
        <w:t>Département de la formation des entraîneurs</w:t>
      </w:r>
    </w:p>
    <w:p w14:paraId="715489F5" w14:textId="77777777" w:rsidR="009F5C9F" w:rsidRDefault="009F5C9F" w:rsidP="009F5C9F">
      <w:pPr>
        <w:jc w:val="both"/>
      </w:pPr>
      <w:r>
        <w:t>Pour postuler au programme de formation des entraîneurs, les candidats doivent avoir un score d'au moins 150 et plus en 2022 TYT ou un score 2021 TYT converti par la présidence de l'OSYM conformément à la décision du Conseil exécutif de l'enseignement supérieur. Des autorités compétentes déclarant que les athlètes nationaux (avec le certificat d'athlète national original) sont nationaux</w:t>
      </w:r>
    </w:p>
    <w:p w14:paraId="0B80088A" w14:textId="7965687A" w:rsidR="009F5C9F" w:rsidRDefault="009F5C9F" w:rsidP="009F5C9F">
      <w:pPr>
        <w:jc w:val="both"/>
      </w:pPr>
      <w:r>
        <w:t>À condition d'apporter un document pris, ils doivent avoir au moins 100 points ou plus du TYT 2022 ou un score TYT 2021 converti par la présidence de l'OSYM conformément à la décision du Conseil exécutif de l'enseignement supérieur. Les candidats diplômés du département de terrain de sport / branche des lycées doivent avoir au moins 100 points ou plus de 2022 TYT ou un score 2021 TYT converti par la présidence de l'OSYM conformément à la décision du Conseil exécutif de l'enseignement supérieur.</w:t>
      </w:r>
    </w:p>
    <w:p w14:paraId="21CFA785" w14:textId="77777777" w:rsidR="009F5C9F" w:rsidRPr="009F5C9F" w:rsidRDefault="009F5C9F" w:rsidP="009F5C9F">
      <w:pPr>
        <w:jc w:val="both"/>
        <w:rPr>
          <w:b/>
        </w:rPr>
      </w:pPr>
      <w:r w:rsidRPr="009F5C9F">
        <w:rPr>
          <w:b/>
        </w:rPr>
        <w:t>Département de gestion du sport</w:t>
      </w:r>
    </w:p>
    <w:p w14:paraId="42660BA7" w14:textId="435D411B" w:rsidR="009F5C9F" w:rsidRDefault="009F5C9F" w:rsidP="009F5C9F">
      <w:pPr>
        <w:jc w:val="both"/>
      </w:pPr>
      <w:r>
        <w:t>Pour postuler au programme de gestion du sport, les candidats doivent avoir au moins 150 points ou plus en 2022 TYT ou un score 2021 TYT converti par la présidence de l'OSYM conformément à la décision du Conseil exécutif de l'enseignement supérieur.</w:t>
      </w:r>
    </w:p>
    <w:p w14:paraId="6B977AB4" w14:textId="350E1C9A" w:rsidR="009F5C9F" w:rsidRDefault="009F5C9F" w:rsidP="009F5C9F">
      <w:pPr>
        <w:jc w:val="both"/>
      </w:pPr>
      <w:r w:rsidRPr="009F5C9F">
        <w:t>Les athlètes nationaux (avec le certificat d'athlète national d'origine) doivent avoir au moins 100 points ou plus du TYT 2022, ou un score TYT 2021 converti par la présidence de l'OSYM conformément à la décision du Conseil exécutif de l'enseignement supérieur, à condition qu'ils apportent un document des autorités compétentes indiquant qu'ils sont nationaux.</w:t>
      </w:r>
    </w:p>
    <w:p w14:paraId="796C1A15" w14:textId="612F1C1E" w:rsidR="009F5C9F" w:rsidRDefault="009F5C9F" w:rsidP="009F5C9F">
      <w:pPr>
        <w:jc w:val="both"/>
      </w:pPr>
      <w:r w:rsidRPr="009F5C9F">
        <w:t>Les candidats diplômés du département de terrain de sport / branche des lycées doivent avoir au moins 100 points ou plus de 2022 TYT ou un score 2021 TYT converti par la présidence de l'OSYM conformément à la décision du Conseil exécutif de l'enseignement supérieur.</w:t>
      </w:r>
    </w:p>
    <w:p w14:paraId="38B7FCB8" w14:textId="77777777" w:rsidR="009F5C9F" w:rsidRPr="009F5C9F" w:rsidRDefault="009F5C9F" w:rsidP="009F5C9F">
      <w:pPr>
        <w:jc w:val="both"/>
        <w:rPr>
          <w:b/>
        </w:rPr>
      </w:pPr>
      <w:r w:rsidRPr="009F5C9F">
        <w:rPr>
          <w:b/>
        </w:rPr>
        <w:t>DEPARTEMENT D'EDUCATION PHYSIQUE ET SPORTIVE</w:t>
      </w:r>
    </w:p>
    <w:p w14:paraId="0566F6E3" w14:textId="77777777" w:rsidR="009F5C9F" w:rsidRDefault="009F5C9F" w:rsidP="009F5C9F">
      <w:pPr>
        <w:jc w:val="both"/>
      </w:pPr>
      <w:r>
        <w:t>L'objectif du Département d'éducation physique et d'enseignement du sport est de former des athlètes et des entraîneurs sportifs capables de diriger la capacité physiologique et psychologique des personnes afin d'atteindre la plus grande efficacité dans le sport et qui peuvent appliquer des techniques de renforcement des capacités.</w:t>
      </w:r>
    </w:p>
    <w:p w14:paraId="67568C3A" w14:textId="383E13E7" w:rsidR="009F5C9F" w:rsidRDefault="009F5C9F" w:rsidP="009F5C9F">
      <w:pPr>
        <w:jc w:val="both"/>
      </w:pPr>
      <w:r>
        <w:lastRenderedPageBreak/>
        <w:t>L'enseignement est dispensé en turc dans le département d'éducation physique et sportive. L'éducation est effectuée avec le système de passage de cours. Le système d'évaluation des notes relatives est appliqué.</w:t>
      </w:r>
    </w:p>
    <w:p w14:paraId="12C24757" w14:textId="77777777" w:rsidR="009F5C9F" w:rsidRPr="009F5C9F" w:rsidRDefault="009F5C9F" w:rsidP="009F5C9F">
      <w:pPr>
        <w:jc w:val="both"/>
        <w:rPr>
          <w:b/>
        </w:rPr>
      </w:pPr>
      <w:r w:rsidRPr="009F5C9F">
        <w:rPr>
          <w:b/>
        </w:rPr>
        <w:t>Processus d'entrée au département</w:t>
      </w:r>
    </w:p>
    <w:p w14:paraId="408E4A27" w14:textId="6B2F3207" w:rsidR="009F5C9F" w:rsidRDefault="009F5C9F" w:rsidP="009F5C9F">
      <w:pPr>
        <w:jc w:val="both"/>
      </w:pPr>
      <w:r>
        <w:t xml:space="preserve"> Comme la Faculté des sciences du sport, les étudiants sont recrutés chaque année avec un examen spécial de talent. Les étudiants seront admis au Département d'éducation physique et sportive pour l'année académique 2022-2023. Vous pouvez consulter nos guides d'admission des étudiants pour l'année universitaire 2022-2023 sur le site Web de la Faculté des sciences du sport Necat Hepkon.</w:t>
      </w:r>
    </w:p>
    <w:p w14:paraId="695D9424" w14:textId="77777777" w:rsidR="009F5C9F" w:rsidRPr="009F5C9F" w:rsidRDefault="009F5C9F" w:rsidP="009F5C9F">
      <w:pPr>
        <w:jc w:val="both"/>
        <w:rPr>
          <w:b/>
        </w:rPr>
      </w:pPr>
      <w:r w:rsidRPr="009F5C9F">
        <w:rPr>
          <w:b/>
        </w:rPr>
        <w:t>Évaluation des résultats d'examen</w:t>
      </w:r>
    </w:p>
    <w:p w14:paraId="4609144D" w14:textId="77777777" w:rsidR="009F5C9F" w:rsidRDefault="009F5C9F" w:rsidP="009F5C9F">
      <w:pPr>
        <w:jc w:val="both"/>
      </w:pPr>
      <w:r>
        <w:t>Les notes totales obtenues par chaque candidat sont soumises au comité d'évaluation des examens par la commission des examens.</w:t>
      </w:r>
    </w:p>
    <w:p w14:paraId="0C9F22AB" w14:textId="2E344D05" w:rsidR="009F5C9F" w:rsidRDefault="009F5C9F" w:rsidP="009F5C9F">
      <w:pPr>
        <w:jc w:val="both"/>
      </w:pPr>
      <w:r>
        <w:t>Ensuite, le score standard et le score de placement de chaque candidat sont calculés et annoncés avec la formule spécifiée dans le livret OSYM.</w:t>
      </w:r>
    </w:p>
    <w:p w14:paraId="632E1784" w14:textId="77777777" w:rsidR="009F5C9F" w:rsidRPr="009F5C9F" w:rsidRDefault="009F5C9F" w:rsidP="009F5C9F">
      <w:pPr>
        <w:jc w:val="both"/>
        <w:rPr>
          <w:b/>
        </w:rPr>
      </w:pPr>
      <w:r w:rsidRPr="009F5C9F">
        <w:rPr>
          <w:b/>
        </w:rPr>
        <w:t>Domaines de carrière</w:t>
      </w:r>
    </w:p>
    <w:p w14:paraId="61BCD3E0" w14:textId="77777777" w:rsidR="009F5C9F" w:rsidRDefault="009F5C9F" w:rsidP="009F5C9F">
      <w:pPr>
        <w:jc w:val="both"/>
      </w:pPr>
      <w:r>
        <w:t>Les candidats enseignants diplômés de ce département peuvent travailler dans les écoles affiliées au ministère de l'Éducation nationale, dans les établissements d'enseignement créés par des entreprises privées et dans toutes les institutions et organisations liées au sport. De plus, dans le cadre de notre culture d'entreprise, les étudiants qui obtiennent leur diplôme avec succès sont connectés au domaine de base des sciences du sport.</w:t>
      </w:r>
    </w:p>
    <w:p w14:paraId="277B913C" w14:textId="220F9F1E" w:rsidR="009F5C9F" w:rsidRDefault="009F5C9F" w:rsidP="009F5C9F">
      <w:pPr>
        <w:jc w:val="both"/>
      </w:pPr>
      <w:r>
        <w:t>Dans les programmes d'études supérieures, les étudiants sont formés en tant que spécialiste des sciences ou candidat instructeur dans les départements concernés des universités.</w:t>
      </w:r>
    </w:p>
    <w:p w14:paraId="3F244543" w14:textId="77777777" w:rsidR="00ED0F61" w:rsidRPr="00ED0F61" w:rsidRDefault="00ED0F61" w:rsidP="00ED0F61">
      <w:pPr>
        <w:jc w:val="both"/>
        <w:rPr>
          <w:b/>
        </w:rPr>
      </w:pPr>
      <w:r w:rsidRPr="00ED0F61">
        <w:rPr>
          <w:b/>
        </w:rPr>
        <w:t>DÉPARTEMENT DE LA FORMATION DES ENTRAÎNEURS</w:t>
      </w:r>
    </w:p>
    <w:p w14:paraId="1146C238" w14:textId="77777777" w:rsidR="00ED0F61" w:rsidRDefault="00ED0F61" w:rsidP="00ED0F61">
      <w:pPr>
        <w:jc w:val="both"/>
      </w:pPr>
      <w:r>
        <w:t>L'objectif du Département de la formation des entraîneurs est de former des personnes expertes dans la branche sportive choisie, aimant les gens, ayant de grandes compétences en communication, extraverties, autodisciplinées, ouvertes aux innovations, créatives et dotées de caractéristiques de leadership capables de gérer et diriger leur groupe subordonné.</w:t>
      </w:r>
    </w:p>
    <w:p w14:paraId="4C57F898" w14:textId="39FA3D12" w:rsidR="00ED0F61" w:rsidRDefault="00ED0F61" w:rsidP="00ED0F61">
      <w:pPr>
        <w:jc w:val="both"/>
      </w:pPr>
      <w:r>
        <w:t>Dans le département de formation des entraîneurs, l'enseignement est dispensé en turc. L'éducation est effectuée avec le système de passage de cours.</w:t>
      </w:r>
      <w:r>
        <w:t xml:space="preserve"> </w:t>
      </w:r>
      <w:r>
        <w:t>Le système d'évaluation des notes relatives est appliqué.</w:t>
      </w:r>
    </w:p>
    <w:p w14:paraId="73F14460" w14:textId="77777777" w:rsidR="00ED0F61" w:rsidRPr="00ED0F61" w:rsidRDefault="00ED0F61" w:rsidP="00ED0F61">
      <w:pPr>
        <w:jc w:val="both"/>
        <w:rPr>
          <w:b/>
        </w:rPr>
      </w:pPr>
      <w:r w:rsidRPr="00ED0F61">
        <w:rPr>
          <w:b/>
        </w:rPr>
        <w:t>Processus d'entrée au département</w:t>
      </w:r>
    </w:p>
    <w:p w14:paraId="5005B9B9" w14:textId="686E2AFA" w:rsidR="00ED0F61" w:rsidRDefault="00ED0F61" w:rsidP="00ED0F61">
      <w:pPr>
        <w:jc w:val="both"/>
      </w:pPr>
      <w:r>
        <w:t>En tant que Faculté des sciences du sport Necat Hepkon, les étudiants sont recrutés chaque année avec un examen de talent spécial. Les étudiants seront admis au Département de formation des entraîneurs pour l'année académique 2022-2023. Vous pouvez consulter nos guides d'admission des étudiants pour l'année universitaire 2022-2023 sur le site Web de la Faculté des sciences du sport Necat Hepkon.</w:t>
      </w:r>
    </w:p>
    <w:p w14:paraId="387065BD" w14:textId="77777777" w:rsidR="00ED0F61" w:rsidRPr="00ED0F61" w:rsidRDefault="00ED0F61" w:rsidP="00ED0F61">
      <w:pPr>
        <w:jc w:val="both"/>
        <w:rPr>
          <w:b/>
        </w:rPr>
      </w:pPr>
      <w:r w:rsidRPr="00ED0F61">
        <w:rPr>
          <w:b/>
        </w:rPr>
        <w:t>Évaluation des résultats d'examen</w:t>
      </w:r>
    </w:p>
    <w:p w14:paraId="4AFBC30D" w14:textId="77777777" w:rsidR="00ED0F61" w:rsidRDefault="00ED0F61" w:rsidP="00ED0F61">
      <w:pPr>
        <w:jc w:val="both"/>
      </w:pPr>
      <w:r>
        <w:t>Les notes totales obtenues par chaque candidat sont soumises au comité d'évaluation des examens par la commission des examens.</w:t>
      </w:r>
    </w:p>
    <w:p w14:paraId="65739E92" w14:textId="5B84F2F8" w:rsidR="00ED0F61" w:rsidRDefault="00ED0F61" w:rsidP="00ED0F61">
      <w:pPr>
        <w:jc w:val="both"/>
      </w:pPr>
      <w:r>
        <w:lastRenderedPageBreak/>
        <w:t>Ensuite, le score standard et le score de placement de chaque candidat sont calculés et annoncés avec la formule spécifiée dans le livret OSYM.</w:t>
      </w:r>
    </w:p>
    <w:p w14:paraId="7A9E2264" w14:textId="77777777" w:rsidR="00ED0F61" w:rsidRPr="00ED0F61" w:rsidRDefault="00ED0F61" w:rsidP="00ED0F61">
      <w:pPr>
        <w:jc w:val="both"/>
        <w:rPr>
          <w:b/>
        </w:rPr>
      </w:pPr>
      <w:r w:rsidRPr="00ED0F61">
        <w:rPr>
          <w:b/>
        </w:rPr>
        <w:t>Domaines de carrière</w:t>
      </w:r>
    </w:p>
    <w:p w14:paraId="5A428118" w14:textId="6851410B" w:rsidR="00ED0F61" w:rsidRDefault="00ED0F61" w:rsidP="00ED0F61">
      <w:pPr>
        <w:jc w:val="both"/>
      </w:pPr>
      <w:r w:rsidRPr="00ED0F61">
        <w:t>Afin d'éliminer les lacunes dans le domaine des loisirs dans notre pays et de contribuer au suivi des développements, il est prévu de former des experts en loisirs possédant les connaissances, les compétences et l'expérience nécessaires, qui peuvent être employés dans les sports et les loisirs organismes des secteurs public et privé.</w:t>
      </w:r>
    </w:p>
    <w:p w14:paraId="10392A7A" w14:textId="29D6C9FD" w:rsidR="00ED0F61" w:rsidRDefault="00ED0F61" w:rsidP="00ED0F61">
      <w:pPr>
        <w:jc w:val="both"/>
      </w:pPr>
      <w:r w:rsidRPr="00ED0F61">
        <w:t>En outre, il vise à former des responsables des loisirs à la planification, à la gestion et à la diffusion de services récréatifs basés sur l'activité physique pour des groupes spécifiques tels que les personnes handicapées, les enfants, les femmes et les personnes âgées. Les personnes diplômées du département pourront contribuer au développement physiologique, psychologique et social des individus par leurs activités récréatives.</w:t>
      </w:r>
    </w:p>
    <w:p w14:paraId="300FA576" w14:textId="7D1034A6" w:rsidR="00ED0F61" w:rsidRDefault="00ED0F61" w:rsidP="00ED0F61">
      <w:pPr>
        <w:jc w:val="both"/>
      </w:pPr>
      <w:r w:rsidRPr="00ED0F61">
        <w:t>L'enseignement est donné en turc dans le département des loisirs. L'éducation est effectuée avec le système de passage de cours. Le système d'évaluation des notes relatives est appliqué.</w:t>
      </w:r>
    </w:p>
    <w:p w14:paraId="76B002FA" w14:textId="77777777" w:rsidR="00ED0F61" w:rsidRPr="00ED0F61" w:rsidRDefault="00ED0F61" w:rsidP="00ED0F61">
      <w:pPr>
        <w:jc w:val="both"/>
        <w:rPr>
          <w:b/>
        </w:rPr>
      </w:pPr>
      <w:r w:rsidRPr="00ED0F61">
        <w:rPr>
          <w:b/>
        </w:rPr>
        <w:t>Récréation/Processus d'entrée à la section</w:t>
      </w:r>
    </w:p>
    <w:p w14:paraId="71C0B5D2" w14:textId="180C3846" w:rsidR="00ED0F61" w:rsidRDefault="00ED0F61" w:rsidP="00ED0F61">
      <w:pPr>
        <w:jc w:val="both"/>
      </w:pPr>
      <w:r>
        <w:t xml:space="preserve">Afin d'être accepté dans ce programme, il est nécessaire de terminer des études secondaires ou une formation équivalente, d'avoir un diplôme et d'obtenir suffisamment de points au test de compétence de base (TYT). Les étudiants sont admis au programme selon le type de score et les principes déterminés par le Conseil de l'enseignement supérieur. Afin d'être accepté au programme dans les années suivantes, il est nécessaire de terminer des études secondaires ou une formation équivalente et d'avoir un diplôme, d'obtenir suffisamment de points à l'examen du test de compétence de base (TYT) et d'obtenir suffisamment de points à l'examen spécial. </w:t>
      </w:r>
      <w:proofErr w:type="gramStart"/>
      <w:r>
        <w:t>examen</w:t>
      </w:r>
      <w:proofErr w:type="gramEnd"/>
      <w:r>
        <w:t xml:space="preserve"> de talent organisé par la faculté.</w:t>
      </w:r>
    </w:p>
    <w:p w14:paraId="27D7969E" w14:textId="6D5A60A1" w:rsidR="00ED0F61" w:rsidRPr="00ED0F61" w:rsidRDefault="00ED0F61" w:rsidP="00ED0F61">
      <w:pPr>
        <w:jc w:val="both"/>
        <w:rPr>
          <w:b/>
        </w:rPr>
      </w:pPr>
      <w:r w:rsidRPr="00ED0F61">
        <w:rPr>
          <w:b/>
        </w:rPr>
        <w:t>Domaines de carrière</w:t>
      </w:r>
    </w:p>
    <w:p w14:paraId="2E0CDEB6" w14:textId="77777777" w:rsidR="00ED0F61" w:rsidRDefault="00ED0F61" w:rsidP="00ED0F61">
      <w:pPr>
        <w:jc w:val="both"/>
      </w:pPr>
      <w:r>
        <w:t xml:space="preserve">Diplômés du Département des loisirs, Centres </w:t>
      </w:r>
      <w:proofErr w:type="gramStart"/>
      <w:r>
        <w:t>d'éducation :</w:t>
      </w:r>
      <w:proofErr w:type="gramEnd"/>
      <w:r>
        <w:t xml:space="preserve"> Universités, Centres d'éducation spéciale, Installations sportives, Zones de prestation de services des secteurs de production (Loisirs industriels), Administrations locales (municipalités), au sein de la Direction générale de la jeunesse et des sports (Campements de jeunes) et social installations, Centres de santé :</w:t>
      </w:r>
    </w:p>
    <w:p w14:paraId="3F39E7AA" w14:textId="345F9C35" w:rsidR="00ED0F61" w:rsidRDefault="00ED0F61" w:rsidP="00ED0F61">
      <w:pPr>
        <w:jc w:val="both"/>
      </w:pPr>
      <w:r>
        <w:t>Centres de réadaptation, centres de physiothérapie, services d'oncologie, zones d'accueil et de services sociaux, forces armées turques, SGK, compagnies d'assurance, institutions de santé nationales et internationales, entreprises d'hébergement : installations sociales, installations de loisirs, maisons de retraite, villages de vacances, services sociaux Ils peuvent être employé dans les activités récréatives pour enfants, les activités sportives et récréatives, les activités récréatives socioculturelles, les entreprises d'animation, les entreprises touristiques, les agences de voyage.</w:t>
      </w:r>
    </w:p>
    <w:p w14:paraId="615C5CC2" w14:textId="77777777" w:rsidR="00E46445" w:rsidRPr="00E46445" w:rsidRDefault="00E46445" w:rsidP="00E46445">
      <w:pPr>
        <w:jc w:val="both"/>
        <w:rPr>
          <w:b/>
        </w:rPr>
      </w:pPr>
      <w:r w:rsidRPr="00E46445">
        <w:rPr>
          <w:b/>
        </w:rPr>
        <w:t>SERVICE DE GESTION DES SPORTS</w:t>
      </w:r>
    </w:p>
    <w:p w14:paraId="52F86A6E" w14:textId="79589B3F" w:rsidR="00ED0F61" w:rsidRDefault="00E46445" w:rsidP="00E46445">
      <w:pPr>
        <w:jc w:val="both"/>
      </w:pPr>
      <w:r w:rsidRPr="00E46445">
        <w:t>Aujourd'hui, c'est un fait qu'il y a un grand besoin de personnes formées qui ont fait du sport et qui connaissent bien les problématiques du sport. Ceux qui ont reçu une formation en gestion dans différentes unités et niveaux liés au sport dans notre pays peuvent participer à de nombreux domaines dans le cadre de la gestion du sport.</w:t>
      </w:r>
    </w:p>
    <w:p w14:paraId="479779CF" w14:textId="77777777" w:rsidR="00E46445" w:rsidRPr="00E46445" w:rsidRDefault="00E46445" w:rsidP="00E46445">
      <w:pPr>
        <w:jc w:val="both"/>
        <w:rPr>
          <w:b/>
        </w:rPr>
      </w:pPr>
      <w:r w:rsidRPr="00E46445">
        <w:rPr>
          <w:b/>
        </w:rPr>
        <w:t>Processus d'entrée au département</w:t>
      </w:r>
    </w:p>
    <w:p w14:paraId="5748C662" w14:textId="4CE885FD" w:rsidR="00E46445" w:rsidRDefault="00E46445" w:rsidP="00E46445">
      <w:pPr>
        <w:jc w:val="both"/>
      </w:pPr>
      <w:r>
        <w:t xml:space="preserve">En tant que Faculté des sciences du sport Necat Hepkon, les étudiants sont recrutés chaque année avec un examen de talent spécial. Les étudiants seront admis au Département de Management du </w:t>
      </w:r>
      <w:r>
        <w:lastRenderedPageBreak/>
        <w:t>Sport pour l'année académique 2022-2023. Vous pouvez consulter nos guides d'admission des étudiants pour l'année académique 2022-2023 sur le site de la Faculté des Sciences du Sport Necat Hepkon.</w:t>
      </w:r>
    </w:p>
    <w:p w14:paraId="4FD28525" w14:textId="77777777" w:rsidR="00E46445" w:rsidRPr="00E46445" w:rsidRDefault="00E46445" w:rsidP="00E46445">
      <w:pPr>
        <w:jc w:val="both"/>
        <w:rPr>
          <w:b/>
        </w:rPr>
      </w:pPr>
      <w:r w:rsidRPr="00E46445">
        <w:rPr>
          <w:b/>
        </w:rPr>
        <w:t>Évaluation des résultats d'examen</w:t>
      </w:r>
    </w:p>
    <w:p w14:paraId="0F690ED5" w14:textId="011FC43C" w:rsidR="00E46445" w:rsidRDefault="00E46445" w:rsidP="00E46445">
      <w:pPr>
        <w:jc w:val="both"/>
      </w:pPr>
      <w:r>
        <w:t>Une fois que les notes totales obtenues par chaque candidat sont transmises à la commission d'évaluation des examens par la commission d'examen, la note standard et la note de placement de chaque candidat sont calculées et annoncées avec la formule spécifiée dans le livret OSYM.</w:t>
      </w:r>
    </w:p>
    <w:p w14:paraId="3AB7E725" w14:textId="773FF857" w:rsidR="00E46445" w:rsidRPr="00E46445" w:rsidRDefault="00E46445" w:rsidP="00E46445">
      <w:pPr>
        <w:jc w:val="both"/>
        <w:rPr>
          <w:b/>
        </w:rPr>
      </w:pPr>
      <w:r w:rsidRPr="00E46445">
        <w:rPr>
          <w:b/>
        </w:rPr>
        <w:t>Domaines de carrière</w:t>
      </w:r>
    </w:p>
    <w:p w14:paraId="6C27167E" w14:textId="7C4688EC" w:rsidR="00E46445" w:rsidRDefault="00E46445" w:rsidP="00E46445">
      <w:pPr>
        <w:jc w:val="both"/>
      </w:pPr>
      <w:r>
        <w:t>Dans les institutions et organisations publiques, centrales et provinciales, - Dans la structure administrative des clubs sportifs amateurs et professionnels, Dans les hôtels, motels et entreprises touristiques de notre pays, afin de réaliser des loisirs, des organisations sportives, des services d'arrangement et d'animation, Dans la création et l'exploitation de salles de sport privées,</w:t>
      </w:r>
      <w:r>
        <w:t xml:space="preserve"> </w:t>
      </w:r>
      <w:r>
        <w:t>Ils pourront participer à l'organisation et à la mise en œuvre des activités de notre vie sociale sous le nom de "Vie Saine", dans les organisations privées et publiques qui emploient plus de cinq cents ouvriers et fonctionnaires, et à l'organisation et à la mise en œuvre des activités sportives de n'importe quelle unité en tant que responsables dans le personnel concerné des administrations locales.</w:t>
      </w:r>
    </w:p>
    <w:p w14:paraId="38FFBB4C" w14:textId="77777777" w:rsidR="00E46445" w:rsidRDefault="00E46445" w:rsidP="00E46445">
      <w:pPr>
        <w:jc w:val="both"/>
      </w:pPr>
      <w:bookmarkStart w:id="0" w:name="_GoBack"/>
      <w:bookmarkEnd w:id="0"/>
    </w:p>
    <w:p w14:paraId="78536024" w14:textId="77777777" w:rsidR="00E46445" w:rsidRDefault="00E46445" w:rsidP="00E46445">
      <w:pPr>
        <w:jc w:val="right"/>
      </w:pPr>
      <w:r>
        <w:t xml:space="preserve">Turabiye Mah. Beyler Caddesi No: 4 35465 Seferihisar / İZMİR </w:t>
      </w:r>
    </w:p>
    <w:p w14:paraId="54487F3F" w14:textId="77777777" w:rsidR="00E46445" w:rsidRDefault="00E46445" w:rsidP="00E46445">
      <w:pPr>
        <w:jc w:val="right"/>
      </w:pPr>
      <w:r>
        <w:t xml:space="preserve">0 (232) 743 51 10 0 (232743 56 45 </w:t>
      </w:r>
    </w:p>
    <w:p w14:paraId="7639D93D" w14:textId="319C4D26" w:rsidR="00E46445" w:rsidRDefault="00E46445" w:rsidP="00E46445">
      <w:pPr>
        <w:jc w:val="right"/>
      </w:pPr>
      <w:r>
        <w:t>@ sporbilimleri@deu.edu.tr sporbilimleri.deu.edu.tr</w:t>
      </w:r>
    </w:p>
    <w:sectPr w:rsidR="00E46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F8"/>
    <w:rsid w:val="000A60FB"/>
    <w:rsid w:val="005D1AF7"/>
    <w:rsid w:val="007C2B49"/>
    <w:rsid w:val="008B46ED"/>
    <w:rsid w:val="009F5C9F"/>
    <w:rsid w:val="00B46EF8"/>
    <w:rsid w:val="00E46445"/>
    <w:rsid w:val="00ED0F61"/>
    <w:rsid w:val="00F8717C"/>
    <w:rsid w:val="00FB6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7C33"/>
  <w15:chartTrackingRefBased/>
  <w15:docId w15:val="{42878F84-906A-4798-8927-73ED6684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2024</Words>
  <Characters>11540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2023-02-15T10:45:00Z</dcterms:created>
  <dcterms:modified xsi:type="dcterms:W3CDTF">2023-02-15T11:37:00Z</dcterms:modified>
</cp:coreProperties>
</file>